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F14" w:rsidRDefault="00683472" w:rsidP="00807D6A">
      <w:pPr>
        <w:tabs>
          <w:tab w:val="center" w:pos="1166"/>
          <w:tab w:val="center" w:pos="6137"/>
        </w:tabs>
        <w:spacing w:after="4"/>
        <w:ind w:left="0" w:firstLine="0"/>
        <w:jc w:val="left"/>
        <w:rPr>
          <w:sz w:val="24"/>
        </w:rPr>
      </w:pPr>
      <w:r>
        <w:rPr>
          <w:sz w:val="24"/>
        </w:rPr>
        <w:tab/>
      </w:r>
      <w:r w:rsidR="008E7F14">
        <w:rPr>
          <w:sz w:val="24"/>
        </w:rPr>
        <w:t>Принято:</w:t>
      </w:r>
      <w:r w:rsidR="002B6425">
        <w:rPr>
          <w:sz w:val="24"/>
        </w:rPr>
        <w:t xml:space="preserve">                                                                 </w:t>
      </w:r>
      <w:r w:rsidR="00EB4670">
        <w:rPr>
          <w:sz w:val="24"/>
        </w:rPr>
        <w:t xml:space="preserve">         </w:t>
      </w:r>
      <w:r w:rsidR="002B6425">
        <w:rPr>
          <w:sz w:val="24"/>
        </w:rPr>
        <w:t xml:space="preserve">                     Утверждаю:</w:t>
      </w:r>
    </w:p>
    <w:p w:rsidR="008E7F14" w:rsidRDefault="008E7F14" w:rsidP="00807D6A">
      <w:pPr>
        <w:tabs>
          <w:tab w:val="center" w:pos="1166"/>
          <w:tab w:val="center" w:pos="6137"/>
        </w:tabs>
        <w:spacing w:after="4"/>
        <w:ind w:left="0" w:firstLine="0"/>
        <w:jc w:val="left"/>
        <w:rPr>
          <w:sz w:val="24"/>
        </w:rPr>
      </w:pPr>
      <w:r>
        <w:rPr>
          <w:sz w:val="24"/>
        </w:rPr>
        <w:t xml:space="preserve">На общем собрании работников </w:t>
      </w:r>
      <w:r w:rsidR="002B6425">
        <w:rPr>
          <w:sz w:val="24"/>
        </w:rPr>
        <w:t xml:space="preserve">                         </w:t>
      </w:r>
      <w:r w:rsidR="00EB4670">
        <w:rPr>
          <w:sz w:val="24"/>
        </w:rPr>
        <w:t xml:space="preserve">     </w:t>
      </w:r>
      <w:r w:rsidR="002B6425">
        <w:rPr>
          <w:sz w:val="24"/>
        </w:rPr>
        <w:t xml:space="preserve">                  Заведующий МБДОУ </w:t>
      </w:r>
    </w:p>
    <w:p w:rsidR="008E7F14" w:rsidRDefault="008E7F14" w:rsidP="00807D6A">
      <w:pPr>
        <w:tabs>
          <w:tab w:val="center" w:pos="1166"/>
          <w:tab w:val="center" w:pos="6137"/>
        </w:tabs>
        <w:spacing w:after="4"/>
        <w:ind w:left="0" w:firstLine="0"/>
        <w:jc w:val="left"/>
        <w:rPr>
          <w:sz w:val="24"/>
        </w:rPr>
      </w:pPr>
      <w:r>
        <w:rPr>
          <w:sz w:val="24"/>
        </w:rPr>
        <w:t>_________Е.Н.Панова</w:t>
      </w:r>
      <w:r w:rsidR="002B6425">
        <w:rPr>
          <w:sz w:val="24"/>
        </w:rPr>
        <w:t xml:space="preserve">                                               </w:t>
      </w:r>
      <w:r w:rsidR="00EB4670">
        <w:rPr>
          <w:sz w:val="24"/>
        </w:rPr>
        <w:t xml:space="preserve">      </w:t>
      </w:r>
      <w:r w:rsidR="002B6425">
        <w:rPr>
          <w:sz w:val="24"/>
        </w:rPr>
        <w:t xml:space="preserve">          ________Л.В.Кудряшова </w:t>
      </w:r>
    </w:p>
    <w:p w:rsidR="00997403" w:rsidRDefault="002B6425" w:rsidP="00807D6A">
      <w:pPr>
        <w:tabs>
          <w:tab w:val="center" w:pos="1166"/>
          <w:tab w:val="center" w:pos="6137"/>
        </w:tabs>
        <w:spacing w:after="4"/>
        <w:ind w:left="0" w:firstLine="0"/>
        <w:jc w:val="left"/>
      </w:pPr>
      <w:r>
        <w:rPr>
          <w:sz w:val="24"/>
        </w:rPr>
        <w:t>Протокол 17 от 20.03.2023 г.</w:t>
      </w:r>
      <w:r w:rsidR="00683472">
        <w:rPr>
          <w:sz w:val="24"/>
        </w:rPr>
        <w:t xml:space="preserve"> </w:t>
      </w:r>
      <w:r>
        <w:rPr>
          <w:sz w:val="24"/>
        </w:rPr>
        <w:t xml:space="preserve">                               </w:t>
      </w:r>
      <w:r w:rsidR="00EB4670">
        <w:rPr>
          <w:sz w:val="24"/>
        </w:rPr>
        <w:t xml:space="preserve">   </w:t>
      </w:r>
      <w:r>
        <w:rPr>
          <w:sz w:val="24"/>
        </w:rPr>
        <w:t xml:space="preserve">              Приказ N° 44 </w:t>
      </w:r>
      <w:r w:rsidR="00EB4670">
        <w:rPr>
          <w:sz w:val="24"/>
        </w:rPr>
        <w:t>от 20.03.2023 г.</w:t>
      </w:r>
    </w:p>
    <w:p w:rsidR="00997403" w:rsidRDefault="00683472">
      <w:pPr>
        <w:spacing w:after="20" w:line="259" w:lineRule="auto"/>
        <w:ind w:firstLine="0"/>
        <w:jc w:val="left"/>
      </w:pPr>
      <w:r>
        <w:rPr>
          <w:sz w:val="24"/>
        </w:rPr>
        <w:t xml:space="preserve"> </w:t>
      </w:r>
    </w:p>
    <w:p w:rsidR="00997403" w:rsidRDefault="00997403" w:rsidP="00807D6A">
      <w:pPr>
        <w:spacing w:after="4"/>
        <w:ind w:left="0" w:right="5967" w:firstLine="0"/>
        <w:jc w:val="left"/>
      </w:pPr>
    </w:p>
    <w:p w:rsidR="00997403" w:rsidRDefault="00997403" w:rsidP="00807D6A">
      <w:pPr>
        <w:spacing w:after="4"/>
        <w:ind w:left="0" w:right="469" w:firstLine="0"/>
        <w:jc w:val="left"/>
      </w:pPr>
    </w:p>
    <w:p w:rsidR="00997403" w:rsidRDefault="00997403" w:rsidP="00807D6A">
      <w:pPr>
        <w:spacing w:after="4"/>
        <w:ind w:left="0" w:right="469" w:firstLine="0"/>
        <w:jc w:val="left"/>
      </w:pPr>
    </w:p>
    <w:p w:rsidR="00997403" w:rsidRDefault="00997403" w:rsidP="00807D6A">
      <w:pPr>
        <w:spacing w:after="4"/>
        <w:ind w:left="0" w:right="469" w:firstLine="0"/>
        <w:jc w:val="left"/>
      </w:pPr>
    </w:p>
    <w:p w:rsidR="00997403" w:rsidRDefault="00683472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</w:p>
    <w:p w:rsidR="00997403" w:rsidRDefault="00683472">
      <w:pPr>
        <w:spacing w:after="0" w:line="259" w:lineRule="auto"/>
        <w:ind w:left="624" w:firstLine="0"/>
        <w:jc w:val="center"/>
      </w:pPr>
      <w:r>
        <w:rPr>
          <w:b/>
          <w:sz w:val="24"/>
        </w:rPr>
        <w:t xml:space="preserve"> </w:t>
      </w:r>
    </w:p>
    <w:p w:rsidR="00997403" w:rsidRDefault="00683472">
      <w:pPr>
        <w:spacing w:after="73" w:line="259" w:lineRule="auto"/>
        <w:ind w:firstLine="0"/>
        <w:jc w:val="left"/>
      </w:pPr>
      <w:r>
        <w:rPr>
          <w:b/>
          <w:sz w:val="24"/>
        </w:rPr>
        <w:t xml:space="preserve"> </w:t>
      </w:r>
    </w:p>
    <w:p w:rsidR="00997403" w:rsidRDefault="00683472">
      <w:pPr>
        <w:pStyle w:val="1"/>
        <w:numPr>
          <w:ilvl w:val="0"/>
          <w:numId w:val="0"/>
        </w:numPr>
        <w:spacing w:after="30"/>
        <w:ind w:left="573"/>
      </w:pPr>
      <w:r>
        <w:t>Порядок и основания</w:t>
      </w:r>
      <w:r>
        <w:rPr>
          <w:b w:val="0"/>
        </w:rPr>
        <w:t xml:space="preserve"> </w:t>
      </w:r>
    </w:p>
    <w:p w:rsidR="00997403" w:rsidRDefault="00683472">
      <w:pPr>
        <w:spacing w:after="0" w:line="259" w:lineRule="auto"/>
        <w:ind w:left="1406" w:firstLine="0"/>
        <w:jc w:val="left"/>
      </w:pPr>
      <w:r>
        <w:rPr>
          <w:b/>
        </w:rPr>
        <w:t xml:space="preserve">перевода, отчисления и восстановления воспитанников  </w:t>
      </w:r>
    </w:p>
    <w:p w:rsidR="00997403" w:rsidRDefault="00683472">
      <w:pPr>
        <w:spacing w:after="20" w:line="259" w:lineRule="auto"/>
        <w:ind w:left="634" w:firstLine="0"/>
        <w:jc w:val="center"/>
      </w:pPr>
      <w:r>
        <w:rPr>
          <w:b/>
        </w:rPr>
        <w:t xml:space="preserve"> </w:t>
      </w:r>
    </w:p>
    <w:p w:rsidR="00997403" w:rsidRDefault="00683472">
      <w:pPr>
        <w:tabs>
          <w:tab w:val="center" w:pos="777"/>
          <w:tab w:val="center" w:pos="457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Настоящее Положение разработано в соответствии с  </w:t>
      </w:r>
    </w:p>
    <w:p w:rsidR="00997403" w:rsidRDefault="00683472">
      <w:pPr>
        <w:ind w:left="-15"/>
      </w:pPr>
      <w:r>
        <w:rPr>
          <w:rFonts w:ascii="Calibri" w:eastAsia="Calibri" w:hAnsi="Calibri" w:cs="Calibri"/>
        </w:rPr>
        <w:t>-</w:t>
      </w:r>
      <w:r>
        <w:t xml:space="preserve">Федеральным законом от 29.12.2012г № 273-Ф3 «Об образовании в Российской Федерации» с изменениями от 25.07.2022; </w:t>
      </w:r>
    </w:p>
    <w:p w:rsidR="00997403" w:rsidRDefault="00683472">
      <w:pPr>
        <w:ind w:left="-15"/>
      </w:pPr>
      <w:r>
        <w:t>-Приказом Министерства Просвещения Р.Ф. от 31.07.2020 № 373 «Об утверждении Прядка организ</w:t>
      </w:r>
      <w:r>
        <w:t xml:space="preserve">ации и осуществления образовательной деятельности по основным образовательным программам – образовательным программа дошкольного образования»  </w:t>
      </w:r>
    </w:p>
    <w:p w:rsidR="00997403" w:rsidRDefault="00683472">
      <w:pPr>
        <w:numPr>
          <w:ilvl w:val="0"/>
          <w:numId w:val="1"/>
        </w:numPr>
      </w:pPr>
      <w:r>
        <w:t>Приказом Министерства образования и науки РФ № 1527 от 28.12.2015г «Об утверждении Порядка и условий осуществлен</w:t>
      </w:r>
      <w:r>
        <w:t>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</w:t>
      </w:r>
      <w:r>
        <w:t xml:space="preserve">х уровня и направленности» (в ред. Мин просвещения </w:t>
      </w:r>
      <w:hyperlink r:id="rId7" w:anchor="l0">
        <w:r>
          <w:t>от 25.06.2020 N 320</w:t>
        </w:r>
      </w:hyperlink>
      <w:hyperlink r:id="rId8" w:anchor="l0">
        <w:r>
          <w:t>)</w:t>
        </w:r>
      </w:hyperlink>
      <w:r>
        <w:t>,</w:t>
      </w:r>
      <w:r>
        <w:t xml:space="preserve"> </w:t>
      </w:r>
    </w:p>
    <w:p w:rsidR="00997403" w:rsidRDefault="00683472">
      <w:pPr>
        <w:numPr>
          <w:ilvl w:val="0"/>
          <w:numId w:val="1"/>
        </w:numPr>
      </w:pPr>
      <w:r>
        <w:t xml:space="preserve">Приказом Министерства Просвещения Р.Ф. от 15.05.2020 № 236 «Об утверждении Порядка приема обучение по образовательным программам дошкольного образования» с изменениями от 04.10.2021; </w:t>
      </w:r>
    </w:p>
    <w:p w:rsidR="00997403" w:rsidRDefault="00683472">
      <w:pPr>
        <w:numPr>
          <w:ilvl w:val="0"/>
          <w:numId w:val="1"/>
        </w:numPr>
      </w:pPr>
      <w:r>
        <w:t>Федеральным законом № 115-ФЗ от 25.07.2002 «О правовом положении иност</w:t>
      </w:r>
      <w:r>
        <w:t xml:space="preserve">ранных граждан в Р.Ф.», с изменениями от </w:t>
      </w:r>
    </w:p>
    <w:p w:rsidR="00997403" w:rsidRDefault="00683472">
      <w:pPr>
        <w:ind w:left="-15" w:firstLine="0"/>
      </w:pPr>
      <w:r>
        <w:t xml:space="preserve">14.07.2022 </w:t>
      </w:r>
    </w:p>
    <w:p w:rsidR="00997403" w:rsidRDefault="00683472">
      <w:pPr>
        <w:numPr>
          <w:ilvl w:val="0"/>
          <w:numId w:val="1"/>
        </w:numPr>
      </w:pPr>
      <w:r>
        <w:t xml:space="preserve">Уставом ДОУ, «Правила приёма детей в ДОУ». </w:t>
      </w:r>
    </w:p>
    <w:p w:rsidR="00997403" w:rsidRDefault="00683472">
      <w:pPr>
        <w:ind w:left="-15"/>
      </w:pPr>
      <w:r>
        <w:t xml:space="preserve">1.2. Данный документ регулирует порядок и основания перевода, отчисления и восстановления воспитанника муниципального автономного дошкольного образовательного учреждения </w:t>
      </w:r>
      <w:r w:rsidR="003769C7">
        <w:t>д/с « Теремок с Конюшки.</w:t>
      </w:r>
    </w:p>
    <w:p w:rsidR="00997403" w:rsidRDefault="00683472">
      <w:pPr>
        <w:spacing w:after="32" w:line="259" w:lineRule="auto"/>
        <w:ind w:firstLine="0"/>
        <w:jc w:val="left"/>
      </w:pPr>
      <w:r>
        <w:rPr>
          <w:b/>
        </w:rPr>
        <w:t xml:space="preserve"> </w:t>
      </w:r>
    </w:p>
    <w:p w:rsidR="00997403" w:rsidRDefault="00683472">
      <w:pPr>
        <w:pStyle w:val="1"/>
        <w:ind w:left="844" w:right="2" w:hanging="281"/>
      </w:pPr>
      <w:r>
        <w:lastRenderedPageBreak/>
        <w:t xml:space="preserve">Порядок и </w:t>
      </w:r>
      <w:r>
        <w:t xml:space="preserve">основания для перевода  </w:t>
      </w:r>
    </w:p>
    <w:p w:rsidR="00997403" w:rsidRDefault="00683472">
      <w:pPr>
        <w:spacing w:after="0" w:line="259" w:lineRule="auto"/>
        <w:ind w:left="634" w:firstLine="0"/>
        <w:jc w:val="center"/>
      </w:pPr>
      <w:r>
        <w:rPr>
          <w:b/>
        </w:rPr>
        <w:t xml:space="preserve"> </w:t>
      </w:r>
    </w:p>
    <w:p w:rsidR="00997403" w:rsidRDefault="00683472">
      <w:pPr>
        <w:ind w:left="-15"/>
      </w:pPr>
      <w:r>
        <w:t xml:space="preserve">2.1. Перевод в другую группу, образовательное учреждение осуществляется: </w:t>
      </w:r>
    </w:p>
    <w:p w:rsidR="00997403" w:rsidRDefault="00683472">
      <w:pPr>
        <w:numPr>
          <w:ilvl w:val="0"/>
          <w:numId w:val="2"/>
        </w:numPr>
      </w:pPr>
      <w:r>
        <w:t>по заявлению родителей (законных представителей), в том числе в случае перевода для продолжения освоения основной образовательной программы ДОО в другую ор</w:t>
      </w:r>
      <w:r>
        <w:t xml:space="preserve">ганизацию, осуществляющую образовательную деятельность; </w:t>
      </w:r>
    </w:p>
    <w:p w:rsidR="00997403" w:rsidRDefault="00683472">
      <w:pPr>
        <w:numPr>
          <w:ilvl w:val="0"/>
          <w:numId w:val="2"/>
        </w:numPr>
      </w:pPr>
      <w:r>
        <w:t>по обстоятельствам, не зависящим от воли родителей (законных представителей) и Учреждения, в том числе в случаях ликвидации Учреждения, аннулирования лицензии на осуществление образовательной деятель</w:t>
      </w:r>
      <w:r>
        <w:t xml:space="preserve">ности;  </w:t>
      </w:r>
    </w:p>
    <w:p w:rsidR="00997403" w:rsidRDefault="00683472">
      <w:pPr>
        <w:numPr>
          <w:ilvl w:val="0"/>
          <w:numId w:val="2"/>
        </w:numPr>
      </w:pPr>
      <w:r>
        <w:t xml:space="preserve">на основании медицинского заключения о состоянии здоровья воспитанника, препятствующего его дальнейшему пребыванию в Учреждении;  </w:t>
      </w:r>
    </w:p>
    <w:p w:rsidR="00997403" w:rsidRDefault="00683472">
      <w:pPr>
        <w:numPr>
          <w:ilvl w:val="0"/>
          <w:numId w:val="2"/>
        </w:numPr>
      </w:pPr>
      <w:r>
        <w:t>на основании заключения психолого-медико-педагогической комиссии о переводе воспитанника в дошкольное образовательно</w:t>
      </w:r>
      <w:r>
        <w:t>е учреждение компенсирующей направленности до снятия диагноза по отклонению в развитии</w:t>
      </w:r>
      <w:r>
        <w:rPr>
          <w:color w:val="FF0000"/>
          <w:u w:val="single" w:color="FF0000"/>
        </w:rPr>
        <w:t>.</w:t>
      </w:r>
      <w:r>
        <w:rPr>
          <w:color w:val="FF0000"/>
        </w:rPr>
        <w:t xml:space="preserve"> </w:t>
      </w:r>
    </w:p>
    <w:p w:rsidR="00997403" w:rsidRDefault="00683472">
      <w:pPr>
        <w:ind w:firstLine="0"/>
      </w:pPr>
      <w:r>
        <w:t xml:space="preserve">2.2. Порядок перевода. </w:t>
      </w:r>
    </w:p>
    <w:p w:rsidR="00997403" w:rsidRDefault="00683472">
      <w:pPr>
        <w:numPr>
          <w:ilvl w:val="0"/>
          <w:numId w:val="2"/>
        </w:numPr>
        <w:spacing w:after="0" w:line="280" w:lineRule="auto"/>
      </w:pPr>
      <w:r>
        <w:rPr>
          <w:b/>
          <w:i/>
        </w:rPr>
        <w:t xml:space="preserve">по инициативе родителей о переводе в другую группу (при наличии места в другой возрастной группе): </w:t>
      </w:r>
    </w:p>
    <w:p w:rsidR="00997403" w:rsidRDefault="00683472">
      <w:pPr>
        <w:numPr>
          <w:ilvl w:val="0"/>
          <w:numId w:val="2"/>
        </w:numPr>
        <w:spacing w:after="24" w:line="259" w:lineRule="auto"/>
      </w:pPr>
      <w:r>
        <w:t>родитель (законный представитель) предостав</w:t>
      </w:r>
      <w:r>
        <w:t xml:space="preserve">ляет личное заявление </w:t>
      </w:r>
    </w:p>
    <w:p w:rsidR="00997403" w:rsidRDefault="00683472">
      <w:pPr>
        <w:ind w:left="-15" w:firstLine="0"/>
      </w:pPr>
      <w:r>
        <w:t xml:space="preserve">(либо при устном собеседовании с руководителем); </w:t>
      </w:r>
    </w:p>
    <w:p w:rsidR="00997403" w:rsidRDefault="00683472">
      <w:pPr>
        <w:numPr>
          <w:ilvl w:val="0"/>
          <w:numId w:val="2"/>
        </w:numPr>
      </w:pPr>
      <w:r>
        <w:t xml:space="preserve">в течение трех дней руководитель рассматривает заявление, при положительном решении доводит до сведения родителей (законных представителей) о переводе ребёнка в другую группу. </w:t>
      </w:r>
    </w:p>
    <w:p w:rsidR="00997403" w:rsidRDefault="00683472">
      <w:pPr>
        <w:numPr>
          <w:ilvl w:val="0"/>
          <w:numId w:val="2"/>
        </w:numPr>
        <w:spacing w:after="0" w:line="280" w:lineRule="auto"/>
      </w:pPr>
      <w:r>
        <w:rPr>
          <w:b/>
          <w:i/>
        </w:rPr>
        <w:t>по ини</w:t>
      </w:r>
      <w:r>
        <w:rPr>
          <w:b/>
          <w:i/>
        </w:rPr>
        <w:t xml:space="preserve">циативе родителей о переводе в другое образовательное учреждение: </w:t>
      </w:r>
    </w:p>
    <w:p w:rsidR="00997403" w:rsidRDefault="00683472">
      <w:pPr>
        <w:numPr>
          <w:ilvl w:val="0"/>
          <w:numId w:val="2"/>
        </w:numPr>
      </w:pPr>
      <w:r>
        <w:t xml:space="preserve">родитель (законный представитель) воспитанника делает устный запрос руководителю о желании воспитанника перейти в другое образовательное Учреждение; </w:t>
      </w:r>
    </w:p>
    <w:p w:rsidR="00997403" w:rsidRDefault="00683472">
      <w:pPr>
        <w:numPr>
          <w:ilvl w:val="0"/>
          <w:numId w:val="2"/>
        </w:numPr>
      </w:pPr>
      <w:r>
        <w:t>родитель (законный представитель) предо</w:t>
      </w:r>
      <w:r>
        <w:t xml:space="preserve">ставляет заявление, в Управление образования о переводе в другое образовательное учреждение; </w:t>
      </w:r>
    </w:p>
    <w:p w:rsidR="00997403" w:rsidRDefault="00683472">
      <w:pPr>
        <w:numPr>
          <w:ilvl w:val="0"/>
          <w:numId w:val="2"/>
        </w:numPr>
      </w:pPr>
      <w:r>
        <w:t xml:space="preserve">на основании перевода в другое образовательное Учреждение воспитаннику предоставляется место (если такое имеется). </w:t>
      </w:r>
    </w:p>
    <w:p w:rsidR="00997403" w:rsidRDefault="00683472">
      <w:pPr>
        <w:ind w:left="-15" w:right="183"/>
      </w:pPr>
      <w:r>
        <w:t>ДОУ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исходной организ</w:t>
      </w:r>
      <w:r>
        <w:t xml:space="preserve">ации, </w:t>
      </w:r>
      <w:r>
        <w:lastRenderedPageBreak/>
        <w:t>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 Указанная информация доводится в течение десяти рабочих дней с момента ее получения и включает в</w:t>
      </w:r>
      <w:r>
        <w:t xml:space="preserve">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 </w:t>
      </w:r>
    </w:p>
    <w:p w:rsidR="00997403" w:rsidRDefault="00683472">
      <w:pPr>
        <w:ind w:left="-15" w:right="181"/>
      </w:pPr>
      <w:r>
        <w:t>После получения письменных согласий родителей (законн</w:t>
      </w:r>
      <w:r>
        <w:t>ых представителей) воспитанников ДОУ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 на осущес</w:t>
      </w:r>
      <w:r>
        <w:t xml:space="preserve">твление образовательной деятельности, приостановление деятельности лицензии на осуществление образовательной деятельности). </w:t>
      </w:r>
    </w:p>
    <w:p w:rsidR="00997403" w:rsidRDefault="00683472">
      <w:pPr>
        <w:ind w:left="-15" w:right="193"/>
      </w:pPr>
      <w:r>
        <w:t>В случае отказа от перевода в предлагаемую принимающую организацию родители (законные представители) воспитанников указывают об это</w:t>
      </w:r>
      <w:r>
        <w:t xml:space="preserve">м в письменном заявлении. </w:t>
      </w:r>
    </w:p>
    <w:p w:rsidR="00997403" w:rsidRDefault="00683472">
      <w:pPr>
        <w:ind w:firstLine="0"/>
      </w:pPr>
      <w:r>
        <w:t xml:space="preserve">2.3. Временно перевод в другую группу при необходимости: </w:t>
      </w:r>
    </w:p>
    <w:p w:rsidR="00997403" w:rsidRDefault="00683472">
      <w:pPr>
        <w:ind w:left="-15"/>
      </w:pPr>
      <w:r>
        <w:t xml:space="preserve">-возникновение карантина, необходимости разобщения в связи с вакцинацией; </w:t>
      </w:r>
    </w:p>
    <w:p w:rsidR="00997403" w:rsidRDefault="00683472">
      <w:pPr>
        <w:ind w:left="-15" w:right="179"/>
      </w:pPr>
      <w:r>
        <w:t xml:space="preserve">-в летний период, в случае низкой посещаемости, закрытия группы для проведения ремонтных работ, </w:t>
      </w:r>
      <w:r>
        <w:t xml:space="preserve">в связи с аварийными и иными ситуациями, препятствующими осуществлению образовательной деятельности и создающими угрозу жизни и здоровью воспитанников; </w:t>
      </w:r>
    </w:p>
    <w:p w:rsidR="00997403" w:rsidRDefault="00683472">
      <w:pPr>
        <w:ind w:left="-15" w:right="173"/>
      </w:pPr>
      <w:r>
        <w:t xml:space="preserve">-иным, независящим от участников образовательных отношений причинам. Основанием для перевода из группы </w:t>
      </w:r>
      <w:r>
        <w:t xml:space="preserve">в группу без изменения условий получения образования является распорядительный акт заведующего. </w:t>
      </w:r>
    </w:p>
    <w:p w:rsidR="00997403" w:rsidRDefault="00683472">
      <w:pPr>
        <w:ind w:left="-15" w:right="173"/>
      </w:pPr>
      <w:r>
        <w:t>В распорядительном акте о зачислении делается запись, о зачислении воспитанника в порядке перевода из ДОУ возрастной категории воспитанника и направленности гр</w:t>
      </w:r>
      <w:r>
        <w:t xml:space="preserve">уппы. </w:t>
      </w:r>
    </w:p>
    <w:p w:rsidR="00997403" w:rsidRDefault="00683472">
      <w:pPr>
        <w:ind w:left="-15"/>
      </w:pPr>
      <w:r>
        <w:t xml:space="preserve">2.4. Перевод воспитанников в следующую возрастную группу осуществляется с 01 сентября текущего года, на основании приказа руководителя Учреждения о переводе. </w:t>
      </w:r>
    </w:p>
    <w:p w:rsidR="00997403" w:rsidRDefault="00683472">
      <w:pPr>
        <w:spacing w:after="31" w:line="259" w:lineRule="auto"/>
        <w:ind w:firstLine="0"/>
        <w:jc w:val="left"/>
      </w:pPr>
      <w:r>
        <w:rPr>
          <w:b/>
        </w:rPr>
        <w:t xml:space="preserve"> </w:t>
      </w:r>
    </w:p>
    <w:p w:rsidR="00997403" w:rsidRDefault="00683472">
      <w:pPr>
        <w:pStyle w:val="1"/>
        <w:ind w:left="844" w:hanging="281"/>
      </w:pPr>
      <w:r>
        <w:t xml:space="preserve">Порядок отчисления </w:t>
      </w:r>
    </w:p>
    <w:p w:rsidR="00997403" w:rsidRDefault="00683472">
      <w:pPr>
        <w:spacing w:after="0" w:line="259" w:lineRule="auto"/>
        <w:ind w:left="634" w:firstLine="0"/>
        <w:jc w:val="center"/>
      </w:pPr>
      <w:r>
        <w:rPr>
          <w:b/>
        </w:rPr>
        <w:t xml:space="preserve"> </w:t>
      </w:r>
    </w:p>
    <w:p w:rsidR="00997403" w:rsidRDefault="00683472">
      <w:pPr>
        <w:ind w:left="-15"/>
      </w:pPr>
      <w:r>
        <w:t>3.1. Отчисление воспитанника из дошкольных групп может производить</w:t>
      </w:r>
      <w:r>
        <w:t xml:space="preserve">ся в следующих  случаях: </w:t>
      </w:r>
    </w:p>
    <w:p w:rsidR="00997403" w:rsidRDefault="00683472">
      <w:pPr>
        <w:numPr>
          <w:ilvl w:val="0"/>
          <w:numId w:val="3"/>
        </w:numPr>
      </w:pPr>
      <w:r>
        <w:t xml:space="preserve">в связи с достижением возраста для поступления в первый класс общеобразовательной организации; </w:t>
      </w:r>
    </w:p>
    <w:p w:rsidR="00997403" w:rsidRDefault="00683472">
      <w:pPr>
        <w:numPr>
          <w:ilvl w:val="0"/>
          <w:numId w:val="3"/>
        </w:numPr>
      </w:pPr>
      <w:r>
        <w:lastRenderedPageBreak/>
        <w:t>по заявлению родителей (законных представителей) в случае перевода для продолжения освоения основной образовательной программы в другу</w:t>
      </w:r>
      <w:r>
        <w:t xml:space="preserve">ю организацию, осуществляющую образовательную деятельность; </w:t>
      </w:r>
    </w:p>
    <w:p w:rsidR="00997403" w:rsidRDefault="00683472">
      <w:pPr>
        <w:numPr>
          <w:ilvl w:val="0"/>
          <w:numId w:val="3"/>
        </w:numPr>
      </w:pPr>
      <w:r>
        <w:t>по обстоятельствам, не зависящим от воли родителей (законных представителей) воспитанника и Учреждения, в том числе в случаях ликвидации организации, аннулирования лицензии на осуществление образ</w:t>
      </w:r>
      <w:r>
        <w:t xml:space="preserve">овательной деятельности. </w:t>
      </w:r>
    </w:p>
    <w:p w:rsidR="00997403" w:rsidRDefault="00683472">
      <w:pPr>
        <w:numPr>
          <w:ilvl w:val="1"/>
          <w:numId w:val="4"/>
        </w:numPr>
      </w:pPr>
      <w:r>
        <w:t xml:space="preserve"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обучающегося перед Учреждением.  </w:t>
      </w:r>
    </w:p>
    <w:p w:rsidR="00997403" w:rsidRDefault="00683472">
      <w:pPr>
        <w:numPr>
          <w:ilvl w:val="1"/>
          <w:numId w:val="4"/>
        </w:numPr>
      </w:pPr>
      <w:r>
        <w:t>П</w:t>
      </w:r>
      <w:r>
        <w:t xml:space="preserve">орядок отчисления: </w:t>
      </w:r>
    </w:p>
    <w:p w:rsidR="00997403" w:rsidRDefault="00683472">
      <w:pPr>
        <w:numPr>
          <w:ilvl w:val="0"/>
          <w:numId w:val="3"/>
        </w:numPr>
      </w:pPr>
      <w:r>
        <w:t xml:space="preserve">рассмотрение документов – основания для отчисления (заявление родителей (законных представителей); </w:t>
      </w:r>
    </w:p>
    <w:p w:rsidR="00997403" w:rsidRDefault="00683472">
      <w:pPr>
        <w:numPr>
          <w:ilvl w:val="0"/>
          <w:numId w:val="3"/>
        </w:numPr>
      </w:pPr>
      <w:r>
        <w:t xml:space="preserve">издание приказа об отчислении на основании заявления указывается: а) фамилия, имя, отчество (при наличии) </w:t>
      </w:r>
    </w:p>
    <w:p w:rsidR="00997403" w:rsidRDefault="00683472">
      <w:pPr>
        <w:ind w:left="-15" w:firstLine="0"/>
      </w:pPr>
      <w:r>
        <w:t xml:space="preserve">воспитанника;  </w:t>
      </w:r>
    </w:p>
    <w:p w:rsidR="00997403" w:rsidRDefault="00683472">
      <w:pPr>
        <w:ind w:firstLine="0"/>
      </w:pPr>
      <w:r>
        <w:t>б) дата рожде</w:t>
      </w:r>
      <w:r>
        <w:t xml:space="preserve">ния; </w:t>
      </w:r>
    </w:p>
    <w:p w:rsidR="00997403" w:rsidRDefault="00683472">
      <w:pPr>
        <w:ind w:firstLine="0"/>
      </w:pPr>
      <w:r>
        <w:t xml:space="preserve">в) направленность группы; </w:t>
      </w:r>
    </w:p>
    <w:p w:rsidR="00997403" w:rsidRDefault="00683472">
      <w:pPr>
        <w:ind w:left="-15" w:right="178"/>
      </w:pPr>
      <w:r>
        <w:t xml:space="preserve">г) наименование принимающей организации. В случае переезда в другую местность родителей (законных представителей) воспитанника указывается, в том числе населенный пункт (адрес регистрации), </w:t>
      </w:r>
      <w:r>
        <w:t xml:space="preserve">муниципальное образование, субъект Российской Федерации, в который осуществляется переезд.  </w:t>
      </w:r>
    </w:p>
    <w:p w:rsidR="00997403" w:rsidRDefault="00683472">
      <w:pPr>
        <w:numPr>
          <w:ilvl w:val="0"/>
          <w:numId w:val="3"/>
        </w:numPr>
      </w:pPr>
      <w:r>
        <w:t xml:space="preserve">внесение записи в Книгу движения детей с указанием даты и места выбытия; </w:t>
      </w:r>
    </w:p>
    <w:p w:rsidR="00997403" w:rsidRDefault="00683472">
      <w:pPr>
        <w:numPr>
          <w:ilvl w:val="0"/>
          <w:numId w:val="3"/>
        </w:numPr>
      </w:pPr>
      <w:r>
        <w:t>медицинская карта передается родителю (законному представителю) лично в руки, от медицинс</w:t>
      </w:r>
      <w:r>
        <w:t xml:space="preserve">ких работников. </w:t>
      </w:r>
    </w:p>
    <w:p w:rsidR="00997403" w:rsidRDefault="00683472">
      <w:pPr>
        <w:spacing w:after="29" w:line="259" w:lineRule="auto"/>
        <w:ind w:firstLine="0"/>
        <w:jc w:val="left"/>
      </w:pPr>
      <w:r>
        <w:rPr>
          <w:b/>
        </w:rPr>
        <w:t xml:space="preserve"> </w:t>
      </w:r>
    </w:p>
    <w:p w:rsidR="00997403" w:rsidRDefault="00683472">
      <w:pPr>
        <w:pStyle w:val="1"/>
        <w:ind w:left="844" w:right="1" w:hanging="281"/>
      </w:pPr>
      <w:r>
        <w:t xml:space="preserve">Порядок восстановления  </w:t>
      </w:r>
    </w:p>
    <w:p w:rsidR="00997403" w:rsidRDefault="00683472">
      <w:pPr>
        <w:spacing w:after="0" w:line="259" w:lineRule="auto"/>
        <w:ind w:left="634" w:firstLine="0"/>
        <w:jc w:val="center"/>
      </w:pPr>
      <w:r>
        <w:rPr>
          <w:b/>
        </w:rPr>
        <w:t xml:space="preserve"> </w:t>
      </w:r>
    </w:p>
    <w:p w:rsidR="00997403" w:rsidRDefault="00683472">
      <w:pPr>
        <w:ind w:left="-15"/>
      </w:pPr>
      <w:r>
        <w:t>4.1. Воспитанник, отчисленный из Учреждения по инициативе родителей (законных представителей) до завершения освоения основной образовательной программы, имеет право на восстановление, по заявлению родителей (за</w:t>
      </w:r>
      <w:r>
        <w:t xml:space="preserve">конных представителей) при наличии в Учреждении свободных мест. Порядок и условия восстановления в Учреждении, осуществляющей образовательную деятельность, воспитанника, отчисленного по инициативе этой организации, определяются локальным нормативным актом </w:t>
      </w:r>
      <w:r>
        <w:t xml:space="preserve">этой организации. </w:t>
      </w:r>
    </w:p>
    <w:p w:rsidR="00997403" w:rsidRDefault="00683472">
      <w:pPr>
        <w:ind w:left="-15"/>
      </w:pPr>
      <w:r>
        <w:lastRenderedPageBreak/>
        <w:t xml:space="preserve">4.2. Основанием для восстановления является распорядительный акт (приказ) руководителя Учреждения, о восстановлении. </w:t>
      </w:r>
    </w:p>
    <w:p w:rsidR="00997403" w:rsidRDefault="00683472">
      <w:pPr>
        <w:ind w:firstLine="0"/>
      </w:pPr>
      <w:r>
        <w:t xml:space="preserve">4.3. Порядок восстановления: </w:t>
      </w:r>
    </w:p>
    <w:p w:rsidR="00997403" w:rsidRDefault="00683472">
      <w:pPr>
        <w:ind w:left="-15"/>
      </w:pPr>
      <w:r>
        <w:t>- на основании заявления родителей (законных представителей) издание приказа руководителя</w:t>
      </w:r>
      <w:r>
        <w:t xml:space="preserve"> о восстановлении  </w:t>
      </w:r>
    </w:p>
    <w:p w:rsidR="00997403" w:rsidRDefault="00683472">
      <w:pPr>
        <w:ind w:left="-15"/>
      </w:pPr>
      <w:r>
        <w:t xml:space="preserve">4.4. Права и обязанности участников образовательного процесса, предусмотренные, законодательством и локальными актами Учреждения возникают с даты восстановления воспитанника в Учреждении.  </w:t>
      </w:r>
    </w:p>
    <w:p w:rsidR="00997403" w:rsidRDefault="00683472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997403">
      <w:footerReference w:type="even" r:id="rId9"/>
      <w:footerReference w:type="default" r:id="rId10"/>
      <w:footerReference w:type="first" r:id="rId11"/>
      <w:pgSz w:w="11906" w:h="16838"/>
      <w:pgMar w:top="1140" w:right="845" w:bottom="1430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83472">
      <w:pPr>
        <w:spacing w:after="0" w:line="240" w:lineRule="auto"/>
      </w:pPr>
      <w:r>
        <w:separator/>
      </w:r>
    </w:p>
  </w:endnote>
  <w:endnote w:type="continuationSeparator" w:id="0">
    <w:p w:rsidR="00000000" w:rsidRDefault="0068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403" w:rsidRDefault="00683472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97403" w:rsidRDefault="0068347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403" w:rsidRDefault="00683472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97403" w:rsidRDefault="0068347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403" w:rsidRDefault="00683472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97403" w:rsidRDefault="0068347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83472">
      <w:pPr>
        <w:spacing w:after="0" w:line="240" w:lineRule="auto"/>
      </w:pPr>
      <w:r>
        <w:separator/>
      </w:r>
    </w:p>
  </w:footnote>
  <w:footnote w:type="continuationSeparator" w:id="0">
    <w:p w:rsidR="00000000" w:rsidRDefault="00683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4AD"/>
    <w:multiLevelType w:val="hybridMultilevel"/>
    <w:tmpl w:val="FFFFFFFF"/>
    <w:lvl w:ilvl="0" w:tplc="B9021D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B0260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E6F6C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BA754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42F1E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E6CDE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4CE49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80930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D2E54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F9062B"/>
    <w:multiLevelType w:val="hybridMultilevel"/>
    <w:tmpl w:val="FFFFFFFF"/>
    <w:lvl w:ilvl="0" w:tplc="8F32EABE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41346">
      <w:start w:val="1"/>
      <w:numFmt w:val="lowerLetter"/>
      <w:lvlText w:val="%2"/>
      <w:lvlJc w:val="left"/>
      <w:pPr>
        <w:ind w:left="4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BE8684">
      <w:start w:val="1"/>
      <w:numFmt w:val="lowerRoman"/>
      <w:lvlText w:val="%3"/>
      <w:lvlJc w:val="left"/>
      <w:pPr>
        <w:ind w:left="4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50C0C2">
      <w:start w:val="1"/>
      <w:numFmt w:val="decimal"/>
      <w:lvlText w:val="%4"/>
      <w:lvlJc w:val="left"/>
      <w:pPr>
        <w:ind w:left="5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ECD4B8">
      <w:start w:val="1"/>
      <w:numFmt w:val="lowerLetter"/>
      <w:lvlText w:val="%5"/>
      <w:lvlJc w:val="left"/>
      <w:pPr>
        <w:ind w:left="6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302DC0">
      <w:start w:val="1"/>
      <w:numFmt w:val="lowerRoman"/>
      <w:lvlText w:val="%6"/>
      <w:lvlJc w:val="left"/>
      <w:pPr>
        <w:ind w:left="7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C2E7BA">
      <w:start w:val="1"/>
      <w:numFmt w:val="decimal"/>
      <w:lvlText w:val="%7"/>
      <w:lvlJc w:val="left"/>
      <w:pPr>
        <w:ind w:left="7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A47246">
      <w:start w:val="1"/>
      <w:numFmt w:val="lowerLetter"/>
      <w:lvlText w:val="%8"/>
      <w:lvlJc w:val="left"/>
      <w:pPr>
        <w:ind w:left="8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0427C6">
      <w:start w:val="1"/>
      <w:numFmt w:val="lowerRoman"/>
      <w:lvlText w:val="%9"/>
      <w:lvlJc w:val="left"/>
      <w:pPr>
        <w:ind w:left="9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BA5F3F"/>
    <w:multiLevelType w:val="multilevel"/>
    <w:tmpl w:val="FFFFFFFF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7B0E17"/>
    <w:multiLevelType w:val="hybridMultilevel"/>
    <w:tmpl w:val="FFFFFFFF"/>
    <w:lvl w:ilvl="0" w:tplc="8ACAFA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9A816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B64FD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2E4E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2A4D6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34A2E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E553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6CC15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504CC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340654"/>
    <w:multiLevelType w:val="hybridMultilevel"/>
    <w:tmpl w:val="FFFFFFFF"/>
    <w:lvl w:ilvl="0" w:tplc="D5F264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DA66A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9C37A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589F7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20C45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D4DDE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2235F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C24B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38050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03"/>
    <w:rsid w:val="002B6425"/>
    <w:rsid w:val="003769C7"/>
    <w:rsid w:val="00683472"/>
    <w:rsid w:val="00807D6A"/>
    <w:rsid w:val="008E7F14"/>
    <w:rsid w:val="00997403"/>
    <w:rsid w:val="00D04069"/>
    <w:rsid w:val="00EB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9C4FE3"/>
  <w15:docId w15:val="{4C5459F6-86E4-604B-ACCF-10F64AEE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7" w:lineRule="auto"/>
      <w:ind w:left="566" w:firstLine="556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5"/>
      </w:numPr>
      <w:spacing w:after="0"/>
      <w:ind w:left="5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7056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normativ.kontur.ru/document?moduleId=1&amp;documentId=367056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и восстановления воспитанников</dc:title>
  <dc:subject/>
  <dc:creator/>
  <cp:keywords/>
  <cp:lastModifiedBy>Кудряшов Андрей</cp:lastModifiedBy>
  <cp:revision>2</cp:revision>
  <dcterms:created xsi:type="dcterms:W3CDTF">2023-07-18T07:23:00Z</dcterms:created>
  <dcterms:modified xsi:type="dcterms:W3CDTF">2023-07-18T07:23:00Z</dcterms:modified>
</cp:coreProperties>
</file>